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65F4" w14:textId="7B5E8AE9" w:rsidR="00A90605" w:rsidRPr="0048074C" w:rsidRDefault="0048074C" w:rsidP="0048074C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A90605" w:rsidRPr="0048074C">
        <w:rPr>
          <w:sz w:val="28"/>
          <w:szCs w:val="28"/>
        </w:rPr>
        <w:t xml:space="preserve">rednja.hr i Hrvatska zajednica županija </w:t>
      </w:r>
      <w:r w:rsidR="00F05910" w:rsidRPr="0048074C">
        <w:rPr>
          <w:sz w:val="28"/>
          <w:szCs w:val="28"/>
        </w:rPr>
        <w:t>pomažu učenicima odabrati školu</w:t>
      </w:r>
      <w:r w:rsidR="00A90605" w:rsidRPr="0048074C">
        <w:rPr>
          <w:sz w:val="28"/>
          <w:szCs w:val="28"/>
        </w:rPr>
        <w:t xml:space="preserve">: Alat </w:t>
      </w:r>
      <w:r w:rsidR="00102570">
        <w:rPr>
          <w:sz w:val="28"/>
          <w:szCs w:val="28"/>
        </w:rPr>
        <w:t xml:space="preserve">online predstavljanja </w:t>
      </w:r>
      <w:r w:rsidR="00A90605" w:rsidRPr="0048074C">
        <w:rPr>
          <w:sz w:val="28"/>
          <w:szCs w:val="28"/>
        </w:rPr>
        <w:t xml:space="preserve">ima 700.000 </w:t>
      </w:r>
      <w:r w:rsidR="00102570">
        <w:rPr>
          <w:sz w:val="28"/>
          <w:szCs w:val="28"/>
        </w:rPr>
        <w:t>otvaranja</w:t>
      </w:r>
    </w:p>
    <w:p w14:paraId="221E6BA9" w14:textId="77777777" w:rsidR="0048074C" w:rsidRDefault="0048074C"/>
    <w:p w14:paraId="794E303F" w14:textId="35546AF0" w:rsidR="0048074C" w:rsidRPr="00CE3C30" w:rsidRDefault="00867D95">
      <w:pPr>
        <w:rPr>
          <w:sz w:val="24"/>
          <w:szCs w:val="24"/>
        </w:rPr>
      </w:pPr>
      <w:r w:rsidRPr="00CE3C30">
        <w:rPr>
          <w:sz w:val="24"/>
          <w:szCs w:val="24"/>
        </w:rPr>
        <w:t>Portal srednja</w:t>
      </w:r>
      <w:r w:rsidR="00F17193" w:rsidRPr="00CE3C30">
        <w:rPr>
          <w:sz w:val="24"/>
          <w:szCs w:val="24"/>
        </w:rPr>
        <w:t>.hr je u suradnji s </w:t>
      </w:r>
      <w:hyperlink r:id="rId4" w:tgtFrame="_blank" w:history="1">
        <w:r w:rsidR="00F17193" w:rsidRPr="00CE3C30">
          <w:rPr>
            <w:rStyle w:val="Hiperveza"/>
            <w:b/>
            <w:bCs/>
            <w:sz w:val="24"/>
            <w:szCs w:val="24"/>
          </w:rPr>
          <w:t>Hrvatskom zajednicom županija</w:t>
        </w:r>
      </w:hyperlink>
      <w:r w:rsidR="00F17193" w:rsidRPr="00CE3C30">
        <w:rPr>
          <w:sz w:val="24"/>
          <w:szCs w:val="24"/>
        </w:rPr>
        <w:t> pokrenu</w:t>
      </w:r>
      <w:r w:rsidRPr="00CE3C30">
        <w:rPr>
          <w:sz w:val="24"/>
          <w:szCs w:val="24"/>
        </w:rPr>
        <w:t>o</w:t>
      </w:r>
      <w:r w:rsidR="00F17193" w:rsidRPr="00CE3C30">
        <w:rPr>
          <w:sz w:val="24"/>
          <w:szCs w:val="24"/>
        </w:rPr>
        <w:t xml:space="preserve"> projekt koji se nastavlja i ove</w:t>
      </w:r>
      <w:r w:rsidR="000D0EC4">
        <w:rPr>
          <w:sz w:val="24"/>
          <w:szCs w:val="24"/>
        </w:rPr>
        <w:t xml:space="preserve"> godine</w:t>
      </w:r>
      <w:r w:rsidR="00BA74C7">
        <w:rPr>
          <w:sz w:val="24"/>
          <w:szCs w:val="24"/>
        </w:rPr>
        <w:t xml:space="preserve">. </w:t>
      </w:r>
      <w:hyperlink r:id="rId5" w:tgtFrame="_blank" w:history="1">
        <w:r w:rsidR="00F17193" w:rsidRPr="00CE3C30">
          <w:rPr>
            <w:rStyle w:val="Hiperveza"/>
            <w:b/>
            <w:bCs/>
            <w:sz w:val="24"/>
            <w:szCs w:val="24"/>
          </w:rPr>
          <w:t>Online predstavljanje škola</w:t>
        </w:r>
      </w:hyperlink>
      <w:r w:rsidR="00BA74C7">
        <w:rPr>
          <w:sz w:val="24"/>
          <w:szCs w:val="24"/>
        </w:rPr>
        <w:t xml:space="preserve"> projekt je koji n</w:t>
      </w:r>
      <w:r w:rsidR="00462DF4" w:rsidRPr="00CE3C30">
        <w:rPr>
          <w:sz w:val="24"/>
          <w:szCs w:val="24"/>
        </w:rPr>
        <w:t>a jednom virtualnom mjestu okup</w:t>
      </w:r>
      <w:r w:rsidR="00BA74C7">
        <w:rPr>
          <w:sz w:val="24"/>
          <w:szCs w:val="24"/>
        </w:rPr>
        <w:t>lja</w:t>
      </w:r>
      <w:r w:rsidR="00462DF4" w:rsidRPr="00CE3C30">
        <w:rPr>
          <w:sz w:val="24"/>
          <w:szCs w:val="24"/>
        </w:rPr>
        <w:t xml:space="preserve"> </w:t>
      </w:r>
      <w:r w:rsidR="00462DF4" w:rsidRPr="00CE3C30">
        <w:rPr>
          <w:b/>
          <w:bCs/>
          <w:sz w:val="24"/>
          <w:szCs w:val="24"/>
        </w:rPr>
        <w:t>170 škola</w:t>
      </w:r>
      <w:r w:rsidR="00462DF4" w:rsidRPr="00CE3C30">
        <w:rPr>
          <w:sz w:val="24"/>
          <w:szCs w:val="24"/>
        </w:rPr>
        <w:t xml:space="preserve"> koje su odlučile </w:t>
      </w:r>
      <w:r w:rsidR="00D7109F" w:rsidRPr="00CE3C30">
        <w:rPr>
          <w:sz w:val="24"/>
          <w:szCs w:val="24"/>
        </w:rPr>
        <w:t xml:space="preserve">olakšati </w:t>
      </w:r>
      <w:proofErr w:type="spellStart"/>
      <w:r w:rsidR="00D7109F" w:rsidRPr="00CE3C30">
        <w:rPr>
          <w:sz w:val="24"/>
          <w:szCs w:val="24"/>
        </w:rPr>
        <w:t>osmašima</w:t>
      </w:r>
      <w:proofErr w:type="spellEnd"/>
      <w:r w:rsidR="00D7109F" w:rsidRPr="00CE3C30">
        <w:rPr>
          <w:sz w:val="24"/>
          <w:szCs w:val="24"/>
        </w:rPr>
        <w:t xml:space="preserve"> odabir srednje škole</w:t>
      </w:r>
      <w:r w:rsidR="0037266E" w:rsidRPr="00CE3C30">
        <w:rPr>
          <w:sz w:val="24"/>
          <w:szCs w:val="24"/>
        </w:rPr>
        <w:t xml:space="preserve">, a u </w:t>
      </w:r>
      <w:r w:rsidR="00CE3C30" w:rsidRPr="00CE3C30">
        <w:rPr>
          <w:sz w:val="24"/>
          <w:szCs w:val="24"/>
        </w:rPr>
        <w:t xml:space="preserve">upisu im pomaže i </w:t>
      </w:r>
      <w:hyperlink r:id="rId6" w:history="1">
        <w:r w:rsidR="00CE3C30" w:rsidRPr="00347A21">
          <w:rPr>
            <w:rStyle w:val="Hiperveza"/>
            <w:b/>
            <w:bCs/>
            <w:sz w:val="24"/>
            <w:szCs w:val="24"/>
          </w:rPr>
          <w:t>Kalkulator bodova</w:t>
        </w:r>
      </w:hyperlink>
      <w:r w:rsidR="00CE3C30" w:rsidRPr="00CE3C30">
        <w:rPr>
          <w:sz w:val="24"/>
          <w:szCs w:val="24"/>
        </w:rPr>
        <w:t xml:space="preserve">. </w:t>
      </w:r>
      <w:r w:rsidR="00BA74C7">
        <w:rPr>
          <w:sz w:val="24"/>
          <w:szCs w:val="24"/>
        </w:rPr>
        <w:t xml:space="preserve">Sve zainteresirane škole </w:t>
      </w:r>
      <w:r w:rsidR="006709B4">
        <w:rPr>
          <w:sz w:val="24"/>
          <w:szCs w:val="24"/>
        </w:rPr>
        <w:t>još uvijek se mogu</w:t>
      </w:r>
      <w:r w:rsidR="00BA74C7">
        <w:rPr>
          <w:sz w:val="24"/>
          <w:szCs w:val="24"/>
        </w:rPr>
        <w:t xml:space="preserve"> uključiti ili </w:t>
      </w:r>
      <w:r w:rsidR="006709B4">
        <w:rPr>
          <w:sz w:val="24"/>
          <w:szCs w:val="24"/>
        </w:rPr>
        <w:t>obnoviti svoj profil.</w:t>
      </w:r>
    </w:p>
    <w:p w14:paraId="57B30472" w14:textId="5E44FB28" w:rsidR="00A90605" w:rsidRDefault="00D63D46">
      <w:r>
        <w:t>Škole koje su se do sada uključile poslale su</w:t>
      </w:r>
      <w:r w:rsidR="00880E83">
        <w:t xml:space="preserve"> ključne informacije o svom djelovanju, uvjetima upisa, izvannastavnim aktivnostima koje nude, natjecanjima na kojima sudjeluju</w:t>
      </w:r>
      <w:r w:rsidR="001E3ABC">
        <w:t xml:space="preserve"> i drugim zanimljivostima koje su im važne.</w:t>
      </w:r>
      <w:r w:rsidR="0048074C">
        <w:t xml:space="preserve"> </w:t>
      </w:r>
      <w:r w:rsidR="00644C10">
        <w:t xml:space="preserve">Sve informacije objedinjene su i objavljene na portalu </w:t>
      </w:r>
      <w:hyperlink r:id="rId7" w:history="1">
        <w:r w:rsidR="00644C10" w:rsidRPr="009A30A0">
          <w:rPr>
            <w:rStyle w:val="Hiperveza"/>
          </w:rPr>
          <w:t>srednja.hr</w:t>
        </w:r>
      </w:hyperlink>
      <w:r w:rsidR="009A30A0">
        <w:t xml:space="preserve">, gdje učenici jednostavnim pretraživanjem mogu doći do škole koja ih zanima. Informacije mogu filtrirati po gradu ili </w:t>
      </w:r>
      <w:r w:rsidR="00F34762">
        <w:t xml:space="preserve">tipu </w:t>
      </w:r>
      <w:r w:rsidR="009A30A0">
        <w:t>škole</w:t>
      </w:r>
      <w:r w:rsidR="00F34762">
        <w:t xml:space="preserve">, nakon čega im se </w:t>
      </w:r>
      <w:r w:rsidR="008D3406">
        <w:t>prikazuju</w:t>
      </w:r>
      <w:r w:rsidR="00F34762">
        <w:t xml:space="preserve"> sve koje odgovaraju zadanim parametrima.</w:t>
      </w:r>
    </w:p>
    <w:p w14:paraId="0B3F005C" w14:textId="2E9FA783" w:rsidR="009219B4" w:rsidRPr="006B2818" w:rsidRDefault="009219B4" w:rsidP="009219B4">
      <w:pPr>
        <w:rPr>
          <w:b/>
          <w:bCs/>
          <w:sz w:val="24"/>
          <w:szCs w:val="24"/>
        </w:rPr>
      </w:pPr>
      <w:r w:rsidRPr="006B2818">
        <w:rPr>
          <w:b/>
          <w:bCs/>
          <w:sz w:val="24"/>
          <w:szCs w:val="24"/>
        </w:rPr>
        <w:t>Kako</w:t>
      </w:r>
      <w:r>
        <w:rPr>
          <w:b/>
          <w:bCs/>
          <w:sz w:val="24"/>
          <w:szCs w:val="24"/>
        </w:rPr>
        <w:t xml:space="preserve"> i zašto</w:t>
      </w:r>
      <w:r w:rsidRPr="006B2818">
        <w:rPr>
          <w:b/>
          <w:bCs/>
          <w:sz w:val="24"/>
          <w:szCs w:val="24"/>
        </w:rPr>
        <w:t xml:space="preserve"> sudjelovati u projektu?</w:t>
      </w:r>
    </w:p>
    <w:p w14:paraId="562C9CED" w14:textId="77777777" w:rsidR="008D3406" w:rsidRDefault="00426371">
      <w:r>
        <w:t xml:space="preserve">U vrijeme kada škole ne mogu održati </w:t>
      </w:r>
      <w:r w:rsidR="005F39A0">
        <w:t xml:space="preserve">dane otvorenih vrata i tako se predstaviti budućim učenicima, Online predstavljanje škola dobiva dodatnu važnost. </w:t>
      </w:r>
      <w:r w:rsidR="00357BC5" w:rsidRPr="00357BC5">
        <w:t xml:space="preserve">Cilj ovog projekta je približiti škole mladima koji ih žele upisati, olakšati odabir i </w:t>
      </w:r>
      <w:r w:rsidR="00357BC5" w:rsidRPr="00357BC5">
        <w:rPr>
          <w:b/>
          <w:bCs/>
        </w:rPr>
        <w:t xml:space="preserve">ponuditi školama novi kanal komunikacije </w:t>
      </w:r>
      <w:r w:rsidR="00357BC5" w:rsidRPr="008D3406">
        <w:t>prema mladima i njihovim roditeljima</w:t>
      </w:r>
      <w:r w:rsidR="00357BC5" w:rsidRPr="00357BC5">
        <w:t xml:space="preserve">. </w:t>
      </w:r>
    </w:p>
    <w:p w14:paraId="165A828A" w14:textId="7109D665" w:rsidR="00426371" w:rsidRDefault="008D3406">
      <w:r>
        <w:t>Da je riječ o važnom kanalu komunikacije dokazuje i posjećenost koju je Predstavljanje škole ostvarilo. Od lan</w:t>
      </w:r>
      <w:r w:rsidR="006B2818">
        <w:t xml:space="preserve">siranja projekta stranica je </w:t>
      </w:r>
      <w:r w:rsidR="0015764E">
        <w:t>posjećena</w:t>
      </w:r>
      <w:r w:rsidR="006B2818">
        <w:t xml:space="preserve"> čak </w:t>
      </w:r>
      <w:r w:rsidR="006B2818" w:rsidRPr="00072111">
        <w:rPr>
          <w:b/>
          <w:bCs/>
        </w:rPr>
        <w:t>700.000 puta</w:t>
      </w:r>
      <w:r w:rsidR="006B2818">
        <w:t>!</w:t>
      </w:r>
    </w:p>
    <w:p w14:paraId="68CD64DF" w14:textId="65203B97" w:rsidR="001D0E01" w:rsidRDefault="00B65D18">
      <w:r w:rsidRPr="00B65D18">
        <w:t xml:space="preserve">Škole koje se žele </w:t>
      </w:r>
      <w:r w:rsidRPr="00347A21">
        <w:rPr>
          <w:b/>
          <w:bCs/>
        </w:rPr>
        <w:t xml:space="preserve">priključiti ovom projektu ili obnoviti svoj profil </w:t>
      </w:r>
      <w:r>
        <w:t>trebaju</w:t>
      </w:r>
      <w:r w:rsidRPr="00B65D18">
        <w:t xml:space="preserve"> poslati </w:t>
      </w:r>
      <w:r w:rsidRPr="00347A21">
        <w:rPr>
          <w:b/>
          <w:bCs/>
        </w:rPr>
        <w:t>ispunjen obrazac</w:t>
      </w:r>
      <w:r w:rsidRPr="00B65D18">
        <w:t xml:space="preserve"> na </w:t>
      </w:r>
      <w:hyperlink r:id="rId8" w:history="1">
        <w:r w:rsidR="009C2473" w:rsidRPr="00347A21">
          <w:rPr>
            <w:rStyle w:val="Hiperveza"/>
            <w:b/>
            <w:bCs/>
          </w:rPr>
          <w:t>skole@srednja.hr</w:t>
        </w:r>
      </w:hyperlink>
      <w:r w:rsidRPr="00B65D18">
        <w:t>.</w:t>
      </w:r>
      <w:r w:rsidR="009C2473">
        <w:t xml:space="preserve"> Obrazac je </w:t>
      </w:r>
      <w:r w:rsidR="009C2473" w:rsidRPr="000F1689">
        <w:t>dostupan</w:t>
      </w:r>
      <w:r w:rsidRPr="000F1689">
        <w:t xml:space="preserve"> </w:t>
      </w:r>
      <w:hyperlink r:id="rId9" w:tgtFrame="_blank" w:history="1">
        <w:r w:rsidRPr="000F1689">
          <w:rPr>
            <w:rStyle w:val="Hiperveza"/>
          </w:rPr>
          <w:t>ovdje</w:t>
        </w:r>
      </w:hyperlink>
      <w:r w:rsidRPr="000F1689">
        <w:t>.</w:t>
      </w:r>
      <w:r w:rsidR="009C2473">
        <w:t xml:space="preserve"> </w:t>
      </w:r>
      <w:r w:rsidR="006D7707" w:rsidRPr="006D7707">
        <w:t>Škole se predstavljaju kroz nekoliko rubrika: naziv škole, lokacija, kratki opis škole, povijest škole, uvjeti upisa, fotografija i video</w:t>
      </w:r>
      <w:r w:rsidR="00155123">
        <w:t xml:space="preserve"> te</w:t>
      </w:r>
      <w:r w:rsidR="006D7707" w:rsidRPr="006D7707">
        <w:t xml:space="preserve"> kontakti.</w:t>
      </w:r>
    </w:p>
    <w:p w14:paraId="600F838E" w14:textId="01D33474" w:rsidR="009219B4" w:rsidRPr="00024DE4" w:rsidRDefault="006E2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Kako koristiti Kalkulator bodova?</w:t>
      </w:r>
    </w:p>
    <w:p w14:paraId="738BFF95" w14:textId="7F075E72" w:rsidR="006B2818" w:rsidRDefault="006B2818">
      <w:r>
        <w:t xml:space="preserve">S Online predstavljanjem škola povezan je i alat </w:t>
      </w:r>
      <w:hyperlink r:id="rId10" w:history="1">
        <w:r w:rsidRPr="00295402">
          <w:rPr>
            <w:rStyle w:val="Hiperveza"/>
            <w:b/>
            <w:bCs/>
          </w:rPr>
          <w:t>Kalkulator bodova</w:t>
        </w:r>
      </w:hyperlink>
      <w:r>
        <w:t xml:space="preserve"> koji je također nastao u suradnji </w:t>
      </w:r>
      <w:r w:rsidR="0037266E">
        <w:t>portala srednja.hr i Hrvatske zajednice županija.</w:t>
      </w:r>
      <w:r w:rsidR="00EB3957">
        <w:t xml:space="preserve"> </w:t>
      </w:r>
      <w:r w:rsidR="00EB3957" w:rsidRPr="00EB3957">
        <w:t>Kalkulator bodova za srednju školu alat je pomoću kojeg je moguće jednostavno preračunati prosjek ocjena iz osnovne škole u bodove za upis u srednju školu.</w:t>
      </w:r>
    </w:p>
    <w:p w14:paraId="00638084" w14:textId="77777777" w:rsidR="009219B4" w:rsidRPr="009219B4" w:rsidRDefault="009219B4" w:rsidP="009219B4">
      <w:r w:rsidRPr="009219B4">
        <w:t xml:space="preserve">Učenici koji upisuju </w:t>
      </w:r>
      <w:r w:rsidRPr="009219B4">
        <w:rPr>
          <w:b/>
          <w:bCs/>
        </w:rPr>
        <w:t>gimnazije i četverogodišnje strukovne</w:t>
      </w:r>
      <w:r w:rsidRPr="009219B4">
        <w:t xml:space="preserve"> preračunavaju bodove iz zaključnih ocjena od 5. do 8. razreda te zaključnih ocjena šest predmeta u 7. i 8. razredu. Tri predmeta su obvezna za sve škole: </w:t>
      </w:r>
      <w:r w:rsidRPr="009219B4">
        <w:rPr>
          <w:b/>
          <w:bCs/>
        </w:rPr>
        <w:t>Hrvatski jezik</w:t>
      </w:r>
      <w:r w:rsidRPr="009219B4">
        <w:t xml:space="preserve">, </w:t>
      </w:r>
      <w:r w:rsidRPr="009219B4">
        <w:rPr>
          <w:b/>
          <w:bCs/>
        </w:rPr>
        <w:t>Matematika</w:t>
      </w:r>
      <w:r w:rsidRPr="009219B4">
        <w:t xml:space="preserve"> i </w:t>
      </w:r>
      <w:r w:rsidRPr="009219B4">
        <w:rPr>
          <w:b/>
          <w:bCs/>
        </w:rPr>
        <w:t>prvi strani jezik</w:t>
      </w:r>
      <w:r w:rsidRPr="009219B4">
        <w:t xml:space="preserve">. Dva dodatna bitna predmeta se određuju </w:t>
      </w:r>
      <w:r w:rsidRPr="009219B4">
        <w:rPr>
          <w:b/>
          <w:bCs/>
        </w:rPr>
        <w:t>ovisno o programu škole</w:t>
      </w:r>
      <w:r w:rsidRPr="009219B4">
        <w:t xml:space="preserve">, a posljednji i ukupno šesti predmet bitan za izračun prosjeka </w:t>
      </w:r>
      <w:r w:rsidRPr="009219B4">
        <w:rPr>
          <w:b/>
          <w:bCs/>
        </w:rPr>
        <w:t>određuje sama škola</w:t>
      </w:r>
      <w:r w:rsidRPr="009219B4">
        <w:t>.</w:t>
      </w:r>
    </w:p>
    <w:p w14:paraId="0445F045" w14:textId="482BB8E5" w:rsidR="009219B4" w:rsidRPr="009219B4" w:rsidRDefault="009219B4" w:rsidP="009219B4">
      <w:r w:rsidRPr="009219B4">
        <w:t xml:space="preserve">Učenici koji upisuju </w:t>
      </w:r>
      <w:r w:rsidRPr="009219B4">
        <w:rPr>
          <w:b/>
          <w:bCs/>
        </w:rPr>
        <w:t>trogodišnje strukovne škole</w:t>
      </w:r>
      <w:r w:rsidRPr="009219B4">
        <w:t xml:space="preserve"> preračunavaju bodove iz zaključnih ocjena od 5. do 8. razreda te zaključnih ocjena tri predmeta u 7. i 8. razredu. Tri predmeta koja se gledaju za upis</w:t>
      </w:r>
      <w:r w:rsidR="006E2548">
        <w:t xml:space="preserve"> su </w:t>
      </w:r>
      <w:r w:rsidRPr="009219B4">
        <w:rPr>
          <w:b/>
          <w:bCs/>
        </w:rPr>
        <w:t>Hrvatski jezik</w:t>
      </w:r>
      <w:r w:rsidRPr="009219B4">
        <w:t xml:space="preserve">, </w:t>
      </w:r>
      <w:r w:rsidRPr="009219B4">
        <w:rPr>
          <w:b/>
          <w:bCs/>
        </w:rPr>
        <w:t>Matematika</w:t>
      </w:r>
      <w:r w:rsidRPr="009219B4">
        <w:t xml:space="preserve"> i </w:t>
      </w:r>
      <w:r w:rsidRPr="009219B4">
        <w:rPr>
          <w:b/>
          <w:bCs/>
        </w:rPr>
        <w:t>prvi strani jezik</w:t>
      </w:r>
      <w:r w:rsidRPr="009219B4">
        <w:t>.</w:t>
      </w:r>
    </w:p>
    <w:p w14:paraId="0A1F2FE8" w14:textId="77777777" w:rsidR="009219B4" w:rsidRPr="009219B4" w:rsidRDefault="009219B4" w:rsidP="009219B4">
      <w:r w:rsidRPr="009219B4">
        <w:t xml:space="preserve">Prilikom odabira željene srednje škole, sustav u drugom padajućem izborniku automatski nudi i programe koje odabrana škola ima. Više o načinu funkcioniranja Kalkulatora bodova se nalazi </w:t>
      </w:r>
      <w:hyperlink r:id="rId11" w:tgtFrame="_blank" w:history="1">
        <w:r w:rsidRPr="009219B4">
          <w:rPr>
            <w:rStyle w:val="Hiperveza"/>
          </w:rPr>
          <w:t>ovdje</w:t>
        </w:r>
      </w:hyperlink>
      <w:r w:rsidRPr="009219B4">
        <w:t>.</w:t>
      </w:r>
    </w:p>
    <w:p w14:paraId="58BF353F" w14:textId="77777777" w:rsidR="009219B4" w:rsidRDefault="009219B4"/>
    <w:sectPr w:rsidR="00921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7B"/>
    <w:rsid w:val="00024DE4"/>
    <w:rsid w:val="000656FE"/>
    <w:rsid w:val="00072111"/>
    <w:rsid w:val="00090DFF"/>
    <w:rsid w:val="000D0EC4"/>
    <w:rsid w:val="000F1689"/>
    <w:rsid w:val="00102570"/>
    <w:rsid w:val="00155123"/>
    <w:rsid w:val="0015764E"/>
    <w:rsid w:val="001B08BB"/>
    <w:rsid w:val="001D0E01"/>
    <w:rsid w:val="001E3ABC"/>
    <w:rsid w:val="002609A8"/>
    <w:rsid w:val="00295402"/>
    <w:rsid w:val="00347A21"/>
    <w:rsid w:val="0035307B"/>
    <w:rsid w:val="00357BC5"/>
    <w:rsid w:val="0037266E"/>
    <w:rsid w:val="004105DE"/>
    <w:rsid w:val="00426371"/>
    <w:rsid w:val="00462DF4"/>
    <w:rsid w:val="0048074C"/>
    <w:rsid w:val="004D6079"/>
    <w:rsid w:val="004E7579"/>
    <w:rsid w:val="00583D53"/>
    <w:rsid w:val="005F39A0"/>
    <w:rsid w:val="00644C10"/>
    <w:rsid w:val="006709B4"/>
    <w:rsid w:val="00690E73"/>
    <w:rsid w:val="006B2818"/>
    <w:rsid w:val="006D4FE0"/>
    <w:rsid w:val="006D7707"/>
    <w:rsid w:val="006E2548"/>
    <w:rsid w:val="0073062B"/>
    <w:rsid w:val="00743316"/>
    <w:rsid w:val="007B0E79"/>
    <w:rsid w:val="007F102D"/>
    <w:rsid w:val="00867D95"/>
    <w:rsid w:val="00880E83"/>
    <w:rsid w:val="008D3406"/>
    <w:rsid w:val="00915647"/>
    <w:rsid w:val="009219B4"/>
    <w:rsid w:val="0097080A"/>
    <w:rsid w:val="00972842"/>
    <w:rsid w:val="009A30A0"/>
    <w:rsid w:val="009C2473"/>
    <w:rsid w:val="00A24122"/>
    <w:rsid w:val="00A90605"/>
    <w:rsid w:val="00AB5C67"/>
    <w:rsid w:val="00AD4D1E"/>
    <w:rsid w:val="00B65D18"/>
    <w:rsid w:val="00BA74C7"/>
    <w:rsid w:val="00BD25C5"/>
    <w:rsid w:val="00BD3218"/>
    <w:rsid w:val="00C03B8E"/>
    <w:rsid w:val="00C13700"/>
    <w:rsid w:val="00C74D75"/>
    <w:rsid w:val="00CB50D1"/>
    <w:rsid w:val="00CE3C30"/>
    <w:rsid w:val="00D63D46"/>
    <w:rsid w:val="00D7109F"/>
    <w:rsid w:val="00EB3957"/>
    <w:rsid w:val="00ED03CA"/>
    <w:rsid w:val="00F05910"/>
    <w:rsid w:val="00F17193"/>
    <w:rsid w:val="00F34762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6429"/>
  <w15:chartTrackingRefBased/>
  <w15:docId w15:val="{FBC4F179-A953-40B9-B06F-1051BE9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71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30A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21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srednja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rednja.hr/sko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ednja.hr/srednja-kalkulator/" TargetMode="External"/><Relationship Id="rId11" Type="http://schemas.openxmlformats.org/officeDocument/2006/relationships/hyperlink" Target="https://www.srednja.hr/cesto-postavljana-pitanja-upisi-srednju/" TargetMode="External"/><Relationship Id="rId5" Type="http://schemas.openxmlformats.org/officeDocument/2006/relationships/hyperlink" Target="https://www.srednja.hr/skole/" TargetMode="External"/><Relationship Id="rId10" Type="http://schemas.openxmlformats.org/officeDocument/2006/relationships/hyperlink" Target="https://www.srednja.hr/srednja-kalkulator/" TargetMode="External"/><Relationship Id="rId4" Type="http://schemas.openxmlformats.org/officeDocument/2006/relationships/hyperlink" Target="http://hrvzz.hr/" TargetMode="External"/><Relationship Id="rId9" Type="http://schemas.openxmlformats.org/officeDocument/2006/relationships/hyperlink" Target="https://www.srednja.hr/app/uploads/2021/04/obrazac_online-predstavljanje-skola_srednjah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Links>
    <vt:vector size="48" baseType="variant">
      <vt:variant>
        <vt:i4>6946939</vt:i4>
      </vt:variant>
      <vt:variant>
        <vt:i4>21</vt:i4>
      </vt:variant>
      <vt:variant>
        <vt:i4>0</vt:i4>
      </vt:variant>
      <vt:variant>
        <vt:i4>5</vt:i4>
      </vt:variant>
      <vt:variant>
        <vt:lpwstr>https://www.srednja.hr/cesto-postavljana-pitanja-upisi-srednju/</vt:lpwstr>
      </vt:variant>
      <vt:variant>
        <vt:lpwstr/>
      </vt:variant>
      <vt:variant>
        <vt:i4>2228271</vt:i4>
      </vt:variant>
      <vt:variant>
        <vt:i4>18</vt:i4>
      </vt:variant>
      <vt:variant>
        <vt:i4>0</vt:i4>
      </vt:variant>
      <vt:variant>
        <vt:i4>5</vt:i4>
      </vt:variant>
      <vt:variant>
        <vt:lpwstr>https://www.srednja.hr/srednja-kalkulator/</vt:lpwstr>
      </vt:variant>
      <vt:variant>
        <vt:lpwstr/>
      </vt:variant>
      <vt:variant>
        <vt:i4>4784148</vt:i4>
      </vt:variant>
      <vt:variant>
        <vt:i4>15</vt:i4>
      </vt:variant>
      <vt:variant>
        <vt:i4>0</vt:i4>
      </vt:variant>
      <vt:variant>
        <vt:i4>5</vt:i4>
      </vt:variant>
      <vt:variant>
        <vt:lpwstr>https://www.srednja.hr/app/uploads/2021/04/obrazac_online-predstavljanje-skola_srednjahr.docx</vt:lpwstr>
      </vt:variant>
      <vt:variant>
        <vt:lpwstr/>
      </vt:variant>
      <vt:variant>
        <vt:i4>6946911</vt:i4>
      </vt:variant>
      <vt:variant>
        <vt:i4>12</vt:i4>
      </vt:variant>
      <vt:variant>
        <vt:i4>0</vt:i4>
      </vt:variant>
      <vt:variant>
        <vt:i4>5</vt:i4>
      </vt:variant>
      <vt:variant>
        <vt:lpwstr>mailto:skole@srednja.hr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https://www.srednja.hr/skole/</vt:lpwstr>
      </vt:variant>
      <vt:variant>
        <vt:lpwstr/>
      </vt:variant>
      <vt:variant>
        <vt:i4>2228271</vt:i4>
      </vt:variant>
      <vt:variant>
        <vt:i4>6</vt:i4>
      </vt:variant>
      <vt:variant>
        <vt:i4>0</vt:i4>
      </vt:variant>
      <vt:variant>
        <vt:i4>5</vt:i4>
      </vt:variant>
      <vt:variant>
        <vt:lpwstr>https://www.srednja.hr/srednja-kalkulator/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https://www.srednja.hr/skole/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http://hrvzz.hr/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Adrijana Kovac</cp:lastModifiedBy>
  <cp:revision>2</cp:revision>
  <dcterms:created xsi:type="dcterms:W3CDTF">2021-04-23T08:56:00Z</dcterms:created>
  <dcterms:modified xsi:type="dcterms:W3CDTF">2021-04-23T08:56:00Z</dcterms:modified>
</cp:coreProperties>
</file>