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5475" w14:textId="48070652" w:rsidR="003401B9" w:rsidRDefault="003401B9" w:rsidP="003401B9">
      <w:pPr>
        <w:spacing w:before="30" w:after="30"/>
        <w:rPr>
          <w:rFonts w:ascii="Arial" w:hAnsi="Arial" w:cs="Arial"/>
          <w:sz w:val="20"/>
          <w:szCs w:val="20"/>
        </w:rPr>
      </w:pPr>
    </w:p>
    <w:p w14:paraId="3B47FDEA" w14:textId="77777777" w:rsidR="003401B9" w:rsidRDefault="003401B9" w:rsidP="003401B9">
      <w:pPr>
        <w:spacing w:before="30" w:after="30"/>
        <w:rPr>
          <w:rFonts w:ascii="Arial" w:hAnsi="Arial" w:cs="Arial"/>
          <w:sz w:val="20"/>
          <w:szCs w:val="20"/>
        </w:rPr>
      </w:pPr>
      <w:bookmarkStart w:id="0" w:name="_Hlk122335313"/>
      <w:r>
        <w:rPr>
          <w:rFonts w:ascii="Arial" w:hAnsi="Arial" w:cs="Arial"/>
          <w:sz w:val="20"/>
          <w:szCs w:val="20"/>
        </w:rPr>
        <w:t xml:space="preserve">Na temelju članka 107.  Zakona o odgoju i obrazovanju u osnovnoj i srednjoj školi („Narodne </w:t>
      </w:r>
      <w:proofErr w:type="gramStart"/>
      <w:r>
        <w:rPr>
          <w:rFonts w:ascii="Arial" w:hAnsi="Arial" w:cs="Arial"/>
          <w:sz w:val="20"/>
          <w:szCs w:val="20"/>
        </w:rPr>
        <w:t>Novine“</w:t>
      </w:r>
      <w:proofErr w:type="gramEnd"/>
      <w:r>
        <w:rPr>
          <w:rFonts w:ascii="Arial" w:hAnsi="Arial" w:cs="Arial"/>
          <w:sz w:val="20"/>
          <w:szCs w:val="20"/>
        </w:rPr>
        <w:t xml:space="preserve">, broj 87/08, 86/09, 92/10, 105/10, 90/11, 5/12, 16/12, 86/12, 126/12, 94/13, 152/14, 07/17, 68/18, 98/19, 64/20, 151/22, 155/23, 156/23), članka 10. Zakona o radu („Narodne </w:t>
      </w:r>
      <w:proofErr w:type="gramStart"/>
      <w:r>
        <w:rPr>
          <w:rFonts w:ascii="Arial" w:hAnsi="Arial" w:cs="Arial"/>
          <w:sz w:val="20"/>
          <w:szCs w:val="20"/>
        </w:rPr>
        <w:t>novine“</w:t>
      </w:r>
      <w:proofErr w:type="gramEnd"/>
      <w:r>
        <w:rPr>
          <w:rFonts w:ascii="Arial" w:hAnsi="Arial" w:cs="Arial"/>
          <w:sz w:val="20"/>
          <w:szCs w:val="20"/>
        </w:rPr>
        <w:t>, broj 93/14, 127/17, 98/19, 151/22, 64/23) i članka 3. Pravilnika o postupku zapošljavanja te procjeni i vrednovanju kandidata za zapošljavanje u osnovnoj školi Trnovitički Popovac, škola Trnovitički Popovac sa sjedištem u Trnovitički Popovac 80, 43280 Garešnica raspisuje:</w:t>
      </w:r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                                      </w:t>
      </w:r>
      <w:r>
        <w:rPr>
          <w:rStyle w:val="Naglaeno"/>
          <w:rFonts w:ascii="Arial" w:eastAsiaTheme="majorEastAsia" w:hAnsi="Arial" w:cs="Arial"/>
          <w:sz w:val="20"/>
          <w:szCs w:val="20"/>
        </w:rPr>
        <w:t xml:space="preserve">NATJEČAJ </w:t>
      </w:r>
      <w:proofErr w:type="gramStart"/>
      <w:r>
        <w:rPr>
          <w:rStyle w:val="Naglaeno"/>
          <w:rFonts w:ascii="Arial" w:eastAsiaTheme="majorEastAsia" w:hAnsi="Arial" w:cs="Arial"/>
          <w:sz w:val="20"/>
          <w:szCs w:val="20"/>
        </w:rPr>
        <w:t>ZA  RADNO</w:t>
      </w:r>
      <w:proofErr w:type="gramEnd"/>
      <w:r>
        <w:rPr>
          <w:rStyle w:val="Naglaeno"/>
          <w:rFonts w:ascii="Arial" w:eastAsiaTheme="majorEastAsia" w:hAnsi="Arial" w:cs="Arial"/>
          <w:sz w:val="20"/>
          <w:szCs w:val="20"/>
        </w:rPr>
        <w:t>  MJESTO</w:t>
      </w:r>
      <w:r>
        <w:rPr>
          <w:rFonts w:ascii="Arial" w:hAnsi="Arial" w:cs="Arial"/>
          <w:sz w:val="20"/>
          <w:szCs w:val="20"/>
        </w:rPr>
        <w:br/>
        <w:t xml:space="preserve">  </w:t>
      </w:r>
    </w:p>
    <w:p w14:paraId="010AD35A" w14:textId="77777777" w:rsidR="00237DEB" w:rsidRDefault="003401B9" w:rsidP="003401B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Naglaeno"/>
          <w:rFonts w:ascii="Arial" w:eastAsiaTheme="majorEastAsia" w:hAnsi="Arial" w:cs="Arial"/>
          <w:sz w:val="20"/>
          <w:szCs w:val="20"/>
        </w:rPr>
        <w:t>Učitelj/ica informatike, 1 izvršitelj (m/</w:t>
      </w:r>
      <w:proofErr w:type="gramStart"/>
      <w:r>
        <w:rPr>
          <w:rStyle w:val="Naglaeno"/>
          <w:rFonts w:ascii="Arial" w:eastAsiaTheme="majorEastAsia" w:hAnsi="Arial" w:cs="Arial"/>
          <w:sz w:val="20"/>
          <w:szCs w:val="20"/>
        </w:rPr>
        <w:t>ž)  na</w:t>
      </w:r>
      <w:proofErr w:type="gramEnd"/>
      <w:r>
        <w:rPr>
          <w:rStyle w:val="Naglaeno"/>
          <w:rFonts w:ascii="Arial" w:eastAsiaTheme="majorEastAsia" w:hAnsi="Arial" w:cs="Arial"/>
          <w:sz w:val="20"/>
          <w:szCs w:val="20"/>
        </w:rPr>
        <w:t xml:space="preserve"> neodređeno, puno radno vrijeme -  40 sati tjedno</w:t>
      </w:r>
      <w:r>
        <w:rPr>
          <w:rFonts w:ascii="Arial" w:hAnsi="Arial" w:cs="Arial"/>
          <w:sz w:val="20"/>
          <w:szCs w:val="20"/>
        </w:rPr>
        <w:t> </w:t>
      </w:r>
    </w:p>
    <w:p w14:paraId="78443047" w14:textId="175AD7A0" w:rsidR="003401B9" w:rsidRPr="00237DEB" w:rsidRDefault="003401B9" w:rsidP="00237DEB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237DEB">
        <w:rPr>
          <w:rFonts w:ascii="Arial" w:hAnsi="Arial" w:cs="Arial"/>
          <w:sz w:val="20"/>
          <w:szCs w:val="20"/>
        </w:rPr>
        <w:br/>
        <w:t xml:space="preserve">Uz opće uvjete za zasnivanje radnog odnosa propisane Zakonom o radu („Narodne </w:t>
      </w:r>
      <w:proofErr w:type="gramStart"/>
      <w:r w:rsidRPr="00237DEB">
        <w:rPr>
          <w:rFonts w:ascii="Arial" w:hAnsi="Arial" w:cs="Arial"/>
          <w:sz w:val="20"/>
          <w:szCs w:val="20"/>
        </w:rPr>
        <w:t>novine“ broj</w:t>
      </w:r>
      <w:proofErr w:type="gramEnd"/>
      <w:r w:rsidRPr="00237DEB">
        <w:rPr>
          <w:rFonts w:ascii="Arial" w:hAnsi="Arial" w:cs="Arial"/>
          <w:sz w:val="20"/>
          <w:szCs w:val="20"/>
        </w:rPr>
        <w:t xml:space="preserve"> 93/14,127/17, 98/19, 151/22,155/23,156/23) moraju biti zadovoljeni i  uvjeti za zasnivanje radnog odnosa prema članku 105. i 106.  Zakona o odgoju i obrazovanju u osnovnoj i srednjoj školi („Narodne </w:t>
      </w:r>
      <w:proofErr w:type="gramStart"/>
      <w:r w:rsidRPr="00237DEB">
        <w:rPr>
          <w:rFonts w:ascii="Arial" w:hAnsi="Arial" w:cs="Arial"/>
          <w:sz w:val="20"/>
          <w:szCs w:val="20"/>
        </w:rPr>
        <w:t>Novine“</w:t>
      </w:r>
      <w:proofErr w:type="gramEnd"/>
      <w:r w:rsidRPr="00237DEB">
        <w:rPr>
          <w:rFonts w:ascii="Arial" w:hAnsi="Arial" w:cs="Arial"/>
          <w:sz w:val="20"/>
          <w:szCs w:val="20"/>
        </w:rPr>
        <w:t>, broj 87/08, 86/09, 92/10, 105/10, 90/11, 5/12, 16/12, 86/12, 126/12, 94/13, 152/14, 07/17, 68/18, 98/19, 64/20, 151/22) i  Pravilniku o odgovarajućoj vrsti obrazovanja učitelja i stručnih suradnika  u osnovnoj školi  „(Narodne novine“ broj 6/19,75/20)</w:t>
      </w:r>
      <w:r w:rsidRPr="00237DEB">
        <w:rPr>
          <w:rFonts w:ascii="Arial" w:hAnsi="Arial" w:cs="Arial"/>
          <w:sz w:val="20"/>
          <w:szCs w:val="20"/>
        </w:rPr>
        <w:br/>
      </w:r>
      <w:r w:rsidRPr="00237DEB">
        <w:rPr>
          <w:rFonts w:ascii="Arial" w:hAnsi="Arial" w:cs="Arial"/>
          <w:sz w:val="20"/>
          <w:szCs w:val="20"/>
        </w:rPr>
        <w:br/>
        <w:t xml:space="preserve">Poslove  učitelja/ice informatike u osnovnoj školi može obavljati osoba koja je završila (čl. 105. stavak 6. Zakona o odgoju i obrazovanju u osnovnoj i srednjoj školi (Narodne </w:t>
      </w:r>
      <w:proofErr w:type="gramStart"/>
      <w:r w:rsidRPr="00237DEB">
        <w:rPr>
          <w:rFonts w:ascii="Arial" w:hAnsi="Arial" w:cs="Arial"/>
          <w:sz w:val="20"/>
          <w:szCs w:val="20"/>
        </w:rPr>
        <w:t>novine ,</w:t>
      </w:r>
      <w:proofErr w:type="gramEnd"/>
      <w:r w:rsidRPr="00237DEB">
        <w:rPr>
          <w:rFonts w:ascii="Arial" w:hAnsi="Arial" w:cs="Arial"/>
          <w:sz w:val="20"/>
          <w:szCs w:val="20"/>
        </w:rPr>
        <w:t xml:space="preserve"> broj 87/08,86/09,92/10,105/10-ispravak, 90/11,16/12,86/12,126/12,94/13,152/14,7/17,68/18,98/19,64/20 i 151/22)): </w:t>
      </w:r>
    </w:p>
    <w:p w14:paraId="3A55F02E" w14:textId="77777777" w:rsidR="003401B9" w:rsidRDefault="003401B9" w:rsidP="00237DEB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studijski program nastavničkog smjera odgovarajućeg nastavnog predmeta na razini diplomskog sveučilišnog ili integriranog preddiplomskog i diplomskog sveučilišnog studija </w:t>
      </w:r>
    </w:p>
    <w:p w14:paraId="0EC6C9D1" w14:textId="2AA1CFD0" w:rsidR="007B30F8" w:rsidRDefault="003401B9" w:rsidP="00237DEB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studijski </w:t>
      </w:r>
      <w:r w:rsidR="00237DEB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odgovarajuće vrste na razini </w:t>
      </w:r>
      <w:r w:rsidR="007B30F8">
        <w:rPr>
          <w:rFonts w:ascii="Arial" w:hAnsi="Arial" w:cs="Arial"/>
          <w:sz w:val="20"/>
          <w:szCs w:val="20"/>
        </w:rPr>
        <w:t>diplomskog sveučilišnog studija ili integriranog preddiplomskog i diplomskog sveučilišnog studija ili specijalistički diplomski stručni studij odgovarajuće vrste, te je stekla potrebno pedagoško-psihološko-didaktičkometodičko obrazovanje sa najmanje 55 ECTS-a (pe</w:t>
      </w:r>
      <w:r w:rsidR="00237DEB">
        <w:rPr>
          <w:rFonts w:ascii="Arial" w:hAnsi="Arial" w:cs="Arial"/>
          <w:sz w:val="20"/>
          <w:szCs w:val="20"/>
        </w:rPr>
        <w:t>d</w:t>
      </w:r>
      <w:r w:rsidR="007B30F8">
        <w:rPr>
          <w:rFonts w:ascii="Arial" w:hAnsi="Arial" w:cs="Arial"/>
          <w:sz w:val="20"/>
          <w:szCs w:val="20"/>
        </w:rPr>
        <w:t>agoške kompetencije), ako se na natječaj ne javi osoba iz članka a)</w:t>
      </w:r>
    </w:p>
    <w:p w14:paraId="398C435B" w14:textId="77777777" w:rsidR="007B30F8" w:rsidRDefault="007B30F8" w:rsidP="00237DEB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preddiplomski sveučilišni ili stručni studij na kojem se stječe najmanje 180 ECTS bodova te je stekla pedagoške kompetencije, ako se na natječaj ne javi osoba iz točke a) i b).</w:t>
      </w:r>
    </w:p>
    <w:p w14:paraId="1639C71A" w14:textId="6F860E41" w:rsidR="003401B9" w:rsidRDefault="007B30F8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Odgovarajuća </w:t>
      </w:r>
      <w:proofErr w:type="gramStart"/>
      <w:r>
        <w:rPr>
          <w:rFonts w:ascii="Arial" w:hAnsi="Arial" w:cs="Arial"/>
          <w:sz w:val="20"/>
          <w:szCs w:val="20"/>
        </w:rPr>
        <w:t xml:space="preserve">vrsta </w:t>
      </w:r>
      <w:r w:rsidR="003401B9" w:rsidRPr="007B30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obrazovanja</w:t>
      </w:r>
      <w:proofErr w:type="gramEnd"/>
      <w:r>
        <w:rPr>
          <w:rFonts w:ascii="Arial" w:hAnsi="Arial" w:cs="Arial"/>
          <w:sz w:val="20"/>
          <w:szCs w:val="20"/>
        </w:rPr>
        <w:t xml:space="preserve"> za učitelja/icu informatike propisana je člankom 17. Pravilnika o odgovarajućoj vrsti obrazovanja učitelja i stručnih suradnika u osnovnoj školi (Narodne novine, broj 6/19 i 75/20).</w:t>
      </w:r>
    </w:p>
    <w:p w14:paraId="4C561335" w14:textId="370A37C8" w:rsidR="007B30F8" w:rsidRDefault="007B30F8" w:rsidP="007B30F8">
      <w:pPr>
        <w:rPr>
          <w:rFonts w:ascii="Arial" w:hAnsi="Arial" w:cs="Arial"/>
          <w:sz w:val="20"/>
          <w:szCs w:val="20"/>
        </w:rPr>
      </w:pPr>
    </w:p>
    <w:p w14:paraId="1644A0D5" w14:textId="77777777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je stekao obrazovnu kvalifikaciju izvan Republike Hrvatske, dužan je dostaviti ispravu(e) kojom se dokazuje priznavanje inozemne obrazovne kvalifikacije i kojom se ostvaruje pravo na pristup i obavljanje regulirane profesije.</w:t>
      </w:r>
      <w:r>
        <w:rPr>
          <w:rFonts w:ascii="Arial" w:hAnsi="Arial" w:cs="Arial"/>
          <w:sz w:val="20"/>
          <w:szCs w:val="20"/>
        </w:rPr>
        <w:br/>
      </w:r>
    </w:p>
    <w:p w14:paraId="6312CD7A" w14:textId="77777777" w:rsidR="007B30F8" w:rsidRDefault="007B30F8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natječaj se mogu prijaviti osobe oba spola pod jednakim uvjetima. </w:t>
      </w:r>
    </w:p>
    <w:p w14:paraId="6D0469D2" w14:textId="7B1B582E" w:rsidR="003401B9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Radni odnos u Školi ne može zasnovati osoba za koju postoje zapreke iz članka 106. Zakona o odgoju i obrazovanju u osnovnoj i srednjoj školi. (Narodne novine, broj 87/08., 86/09., 92/10., 105/10.-ispravak, 90/11., 5/12., 16/12., 86/12., 126/12., 94/13., 152/14., 7/17., 68/18., 98/19</w:t>
      </w:r>
      <w:proofErr w:type="gramStart"/>
      <w:r>
        <w:rPr>
          <w:rFonts w:ascii="Arial" w:hAnsi="Arial" w:cs="Arial"/>
          <w:sz w:val="20"/>
          <w:szCs w:val="20"/>
        </w:rPr>
        <w:t>. ,</w:t>
      </w:r>
      <w:proofErr w:type="gramEnd"/>
      <w:r>
        <w:rPr>
          <w:rFonts w:ascii="Arial" w:hAnsi="Arial" w:cs="Arial"/>
          <w:sz w:val="20"/>
          <w:szCs w:val="20"/>
        </w:rPr>
        <w:t xml:space="preserve"> 64/20. i 151/22,155/23,156/23).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Naglaeno"/>
          <w:rFonts w:ascii="Arial" w:eastAsiaTheme="majorEastAsia" w:hAnsi="Arial" w:cs="Arial"/>
          <w:sz w:val="20"/>
          <w:szCs w:val="20"/>
        </w:rPr>
        <w:t>U prijavi na natječaj potrebno je navesti osobne podatke podnositelja prijave (osobno ime, adresa, kontakt broj i e-mail adresu):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5C8969" w14:textId="77777777" w:rsidR="003401B9" w:rsidRDefault="003401B9" w:rsidP="003401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životopis</w:t>
      </w:r>
    </w:p>
    <w:p w14:paraId="42105F2E" w14:textId="77777777" w:rsidR="003401B9" w:rsidRDefault="003401B9" w:rsidP="003401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stupnju i vrsti stečene stručne spreme</w:t>
      </w:r>
    </w:p>
    <w:p w14:paraId="09203FFB" w14:textId="77777777" w:rsidR="003401B9" w:rsidRDefault="003401B9" w:rsidP="003401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državljanstvu</w:t>
      </w:r>
    </w:p>
    <w:p w14:paraId="3543329C" w14:textId="77777777" w:rsidR="003401B9" w:rsidRDefault="003401B9" w:rsidP="003401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da nije pod istragom i da se protiv kandidata ne vodi kazneni postupak glede zapreka za zasnivanje radnog odnosa iz članka 106. Zakona o odgoju i obrazovanju u osnovnoj i srednjoj školi („Narodne </w:t>
      </w:r>
      <w:proofErr w:type="gramStart"/>
      <w:r>
        <w:rPr>
          <w:rFonts w:ascii="Arial" w:hAnsi="Arial" w:cs="Arial"/>
          <w:sz w:val="20"/>
          <w:szCs w:val="20"/>
        </w:rPr>
        <w:t>novine“ broj</w:t>
      </w:r>
      <w:proofErr w:type="gramEnd"/>
      <w:r>
        <w:rPr>
          <w:rFonts w:ascii="Arial" w:hAnsi="Arial" w:cs="Arial"/>
          <w:sz w:val="20"/>
          <w:szCs w:val="20"/>
        </w:rPr>
        <w:t xml:space="preserve"> 87/08, 86/09, 92/10, 105/10, 90/11, 5/12, 16/12, 86/12, 126/12, 94/13, 152/14, 07/17, 68/18, 98/19, 64/20, 151/22,155/23,156/23)   izdano za vrijeme trajanja natječaja</w:t>
      </w:r>
    </w:p>
    <w:p w14:paraId="6DF96DE0" w14:textId="77777777" w:rsidR="003401B9" w:rsidRDefault="003401B9" w:rsidP="003401B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elektronički zapis ili potvrdu o podacima evidentiranim u matičnoj evidenciji Hrvatskog zavoda za mirovinsko osiguranje</w:t>
      </w:r>
    </w:p>
    <w:p w14:paraId="45715248" w14:textId="77777777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Isprave u natječajnoj dokumentaciji dostavljaju se u neovjerenoj preslici. Prije sklapanja ugovora o radu odabrani/a kandidat/kinja dužan/na je sve navedene priloge odnosno isprave dostaviti u izvorniku ili u preslici ovjerenoj od strane javnog bilježnika sukladno Zakonu o javnom </w:t>
      </w:r>
      <w:proofErr w:type="gramStart"/>
      <w:r>
        <w:rPr>
          <w:rFonts w:ascii="Arial" w:hAnsi="Arial" w:cs="Arial"/>
          <w:sz w:val="20"/>
          <w:szCs w:val="20"/>
        </w:rPr>
        <w:t>bilježništvu  (</w:t>
      </w:r>
      <w:proofErr w:type="gramEnd"/>
      <w:r>
        <w:rPr>
          <w:rFonts w:ascii="Arial" w:hAnsi="Arial" w:cs="Arial"/>
          <w:sz w:val="20"/>
          <w:szCs w:val="20"/>
        </w:rPr>
        <w:t>„Narodne novine“, broj 78/93, 29/94, 162/98, 16/07, 75/09, 120/16, 57/22)</w:t>
      </w:r>
      <w:r w:rsidR="007B30F8">
        <w:rPr>
          <w:rFonts w:ascii="Arial" w:hAnsi="Arial" w:cs="Arial"/>
          <w:sz w:val="20"/>
          <w:szCs w:val="20"/>
        </w:rPr>
        <w:t>.</w:t>
      </w:r>
    </w:p>
    <w:p w14:paraId="34AC6CFF" w14:textId="49BBD1ED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Nepotpune i nepravovremene prijave neće se razmatrati.</w:t>
      </w:r>
    </w:p>
    <w:p w14:paraId="50201C98" w14:textId="77777777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Kandidati/kinje koji su pravodobno dostavili potpunu prijavu sa svim prilozima odnosno ispravama i ispunjavanju uvjete natječaja dužni su se odazvati pozivu na testiranje. Ako se kandidat/kinja ne odazove pozivu </w:t>
      </w:r>
      <w:proofErr w:type="gramStart"/>
      <w:r>
        <w:rPr>
          <w:rFonts w:ascii="Arial" w:hAnsi="Arial" w:cs="Arial"/>
          <w:sz w:val="20"/>
          <w:szCs w:val="20"/>
        </w:rPr>
        <w:t>za  testiranje</w:t>
      </w:r>
      <w:proofErr w:type="gramEnd"/>
      <w:r>
        <w:rPr>
          <w:rFonts w:ascii="Arial" w:hAnsi="Arial" w:cs="Arial"/>
          <w:sz w:val="20"/>
          <w:szCs w:val="20"/>
        </w:rPr>
        <w:t xml:space="preserve"> smatra se da je odustao/la od prijave na ovaj natječaj.</w:t>
      </w:r>
    </w:p>
    <w:p w14:paraId="4D6AC8B1" w14:textId="77777777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Testiranje će se provesti iz poznavanja poslova i propisa vezanih uz radno mjesto o čemu će kandidati biti </w:t>
      </w:r>
      <w:proofErr w:type="gramStart"/>
      <w:r>
        <w:rPr>
          <w:rFonts w:ascii="Arial" w:hAnsi="Arial" w:cs="Arial"/>
          <w:sz w:val="20"/>
          <w:szCs w:val="20"/>
        </w:rPr>
        <w:t>obaviješteni  putem</w:t>
      </w:r>
      <w:proofErr w:type="gramEnd"/>
      <w:r>
        <w:rPr>
          <w:rFonts w:ascii="Arial" w:hAnsi="Arial" w:cs="Arial"/>
          <w:sz w:val="20"/>
          <w:szCs w:val="20"/>
        </w:rPr>
        <w:t xml:space="preserve"> web stranice: </w:t>
      </w:r>
      <w:hyperlink r:id="rId5" w:history="1">
        <w:r>
          <w:rPr>
            <w:rStyle w:val="Hiperveza"/>
            <w:rFonts w:ascii="Arial" w:hAnsi="Arial" w:cs="Arial"/>
            <w:sz w:val="20"/>
            <w:szCs w:val="20"/>
          </w:rPr>
          <w:t>http://os-trnoviticki-popovac.skole.hr/natjecaji</w:t>
        </w:r>
      </w:hyperlink>
    </w:p>
    <w:p w14:paraId="25D1ADC1" w14:textId="77777777" w:rsidR="007B30F8" w:rsidRDefault="003401B9" w:rsidP="00340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 koji ostvaruje pravo prednosti pri zapošljavanju na temelju članka 102. stavaka 1. – 3. Zakona o hrvatskim braniteljima iz Domovinskog rata i članovima njihovih obitelji (Narodne novine, broj 121/17., 98/19. i 84/21.), članka 48.f Zakona o zaštiti vojnih i civilnih invalida rata (Narodne novine, broj 33/92., 57/92., 77/92., 27/93., 58/93., 02/94., 76/94., 108/95., 108/96., 82/01., 103/03., 148/13. i 98/19.), članka 9. Zakona o profesionalnoj rehabilitaciji i zapošljavanju osoba s invaliditetom (Narodne novine, broj 157/13., 152/14., 39/18. i 32/20.) ili članka 48. Zakona o civilnim stradalnicima iz Domovinskog rata (Narodne novine, broj 84/21.) dužan je u prijavi na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ACB2CC8" w14:textId="77777777" w:rsidR="007B30F8" w:rsidRDefault="003401B9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Kandidat koji se poziva na pravo prednosti pri zapošljavanju na temelju članka 102. stavka 1. – 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6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14:paraId="53799D2F" w14:textId="77777777" w:rsidR="007B30F8" w:rsidRDefault="003401B9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Kandidat koji se poziva na pravo prednosti pri zapošljavanju na temelju članka 48. Zakona o civilnim stradalnicima iz Domovinskog rata dužan je uz prijavu na natječaj pored navedenih isprava odnosno priloga priložiti i sve potrebne dokaze iz članka 49. stavka 1. Zakona o civilnim stradalnicima iz Domovinskog rata koji su dostupni na poveznici Ministarstva hrvatskih branitelja: </w:t>
      </w:r>
      <w:hyperlink r:id="rId7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A39947" w14:textId="77777777" w:rsidR="007B30F8" w:rsidRDefault="007B30F8" w:rsidP="003401B9">
      <w:pPr>
        <w:rPr>
          <w:rFonts w:ascii="Arial" w:hAnsi="Arial" w:cs="Arial"/>
          <w:sz w:val="20"/>
          <w:szCs w:val="20"/>
        </w:rPr>
      </w:pPr>
    </w:p>
    <w:p w14:paraId="5EA0482A" w14:textId="77777777" w:rsidR="00237DEB" w:rsidRPr="00237DEB" w:rsidRDefault="003401B9" w:rsidP="00237D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7DEB">
        <w:rPr>
          <w:rFonts w:ascii="Arial" w:hAnsi="Arial" w:cs="Arial"/>
          <w:b/>
          <w:bCs/>
          <w:sz w:val="20"/>
          <w:szCs w:val="20"/>
        </w:rPr>
        <w:br/>
        <w:t xml:space="preserve">Rok za podnošenje prijava: 8 dana od dana objave natječaja. </w:t>
      </w:r>
    </w:p>
    <w:p w14:paraId="2207C3CF" w14:textId="77777777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</w:p>
    <w:p w14:paraId="67ACAE6A" w14:textId="77777777" w:rsidR="00237DEB" w:rsidRDefault="003401B9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objavljen na oglasnoj ploči, mrežnoj stranici Osnovne škole Trnovitički Popovac i mrežnoj stranici Hrvatskog zavoda za zapošljavanje.</w:t>
      </w:r>
    </w:p>
    <w:p w14:paraId="6FD8B6D8" w14:textId="77777777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</w:p>
    <w:p w14:paraId="49DCC205" w14:textId="42A7A650" w:rsidR="00237DEB" w:rsidRDefault="003401B9" w:rsidP="00237DEB">
      <w:pPr>
        <w:jc w:val="both"/>
        <w:rPr>
          <w:rFonts w:ascii="Arial" w:hAnsi="Arial" w:cs="Arial"/>
          <w:sz w:val="20"/>
          <w:szCs w:val="20"/>
        </w:rPr>
      </w:pPr>
      <w:r w:rsidRPr="00237DEB">
        <w:rPr>
          <w:rFonts w:ascii="Arial" w:hAnsi="Arial" w:cs="Arial"/>
          <w:b/>
          <w:bCs/>
          <w:sz w:val="20"/>
          <w:szCs w:val="20"/>
        </w:rPr>
        <w:lastRenderedPageBreak/>
        <w:t xml:space="preserve"> Natječaj je objavljen </w:t>
      </w:r>
      <w:r w:rsidR="00237DEB" w:rsidRPr="00237DEB">
        <w:rPr>
          <w:rFonts w:ascii="Arial" w:hAnsi="Arial" w:cs="Arial"/>
          <w:b/>
          <w:bCs/>
          <w:sz w:val="20"/>
          <w:szCs w:val="20"/>
        </w:rPr>
        <w:t>9.01.202</w:t>
      </w:r>
      <w:r w:rsidR="00425E06">
        <w:rPr>
          <w:rFonts w:ascii="Arial" w:hAnsi="Arial" w:cs="Arial"/>
          <w:b/>
          <w:bCs/>
          <w:sz w:val="20"/>
          <w:szCs w:val="20"/>
        </w:rPr>
        <w:t>5</w:t>
      </w:r>
      <w:r w:rsidR="00237DEB" w:rsidRPr="00237D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7DEB">
        <w:rPr>
          <w:rFonts w:ascii="Arial" w:hAnsi="Arial" w:cs="Arial"/>
          <w:b/>
          <w:bCs/>
          <w:sz w:val="20"/>
          <w:szCs w:val="20"/>
        </w:rPr>
        <w:t xml:space="preserve"> godine.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O rezultatima izbora kandidati će biti obaviješteni putem mrežnih stranica Škole (</w:t>
      </w:r>
      <w:hyperlink r:id="rId8" w:history="1">
        <w:r>
          <w:rPr>
            <w:rStyle w:val="Hiperveza"/>
            <w:rFonts w:ascii="Arial" w:hAnsi="Arial" w:cs="Arial"/>
            <w:sz w:val="20"/>
            <w:szCs w:val="20"/>
          </w:rPr>
          <w:t>http://os-trnoviticki-popovac.skole.hr/natjecaji</w:t>
        </w:r>
      </w:hyperlink>
      <w:r>
        <w:rPr>
          <w:rFonts w:ascii="Arial" w:hAnsi="Arial" w:cs="Arial"/>
          <w:sz w:val="20"/>
          <w:szCs w:val="20"/>
        </w:rPr>
        <w:t xml:space="preserve"> )  u roku od 15 dana od dana sklapanja ugovora o radu s izabranim kandidatom/kinjom.</w:t>
      </w:r>
    </w:p>
    <w:p w14:paraId="2C9157BD" w14:textId="77777777" w:rsidR="00237DEB" w:rsidRDefault="003401B9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1" w:name="_Hlk135210813"/>
      <w:r>
        <w:rPr>
          <w:rFonts w:ascii="Arial" w:hAnsi="Arial" w:cs="Arial"/>
          <w:sz w:val="20"/>
          <w:szCs w:val="20"/>
        </w:rPr>
        <w:t xml:space="preserve">Vlastoručno potpisane prijave s dokazima o ispunjavanju uvjeta iz natječaja dostavljaju se osobno u tajništvo Škole ili poštom na adresu Škole: OSNOVNA ŠKOLA TRNOVITIČKI POPOVAC, TRNOVITIČKI POPOVAC 80, 43280 GAREŠNICA s naznakom „za </w:t>
      </w:r>
      <w:proofErr w:type="gramStart"/>
      <w:r>
        <w:rPr>
          <w:rFonts w:ascii="Arial" w:hAnsi="Arial" w:cs="Arial"/>
          <w:sz w:val="20"/>
          <w:szCs w:val="20"/>
        </w:rPr>
        <w:t>natječaj“ odnosno</w:t>
      </w:r>
      <w:proofErr w:type="gramEnd"/>
      <w:r>
        <w:rPr>
          <w:rFonts w:ascii="Arial" w:hAnsi="Arial" w:cs="Arial"/>
          <w:sz w:val="20"/>
          <w:szCs w:val="20"/>
        </w:rPr>
        <w:t xml:space="preserve"> e-mail adresu</w:t>
      </w:r>
      <w:bookmarkEnd w:id="1"/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>
          <w:rPr>
            <w:rStyle w:val="Hiperveza"/>
            <w:rFonts w:ascii="Arial" w:hAnsi="Arial" w:cs="Arial"/>
            <w:sz w:val="20"/>
            <w:szCs w:val="20"/>
          </w:rPr>
          <w:t>ured@os-trnoviticki-popovac.skole.hr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E3567D1" w14:textId="77777777" w:rsidR="00237DEB" w:rsidRDefault="003401B9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O rezultatima natječaja kandidati će biti obaviješteni  putem mrežne stranice Škole u zakonskom roku.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Sukladno odredbama Opće uredbe o zaštiti osobnih podataka br. 201.6/679 i Zakona o provedbi Opće uredbe o zaštiti podataka ("Narodne novine", broj 42/18) svi dokumenti dostavljeni na natječaj poslani slobodnom voljom kandidata te se smatra da je kandidat dao privolu za prikupljanje i obradu podataka navedenih u svim dostavljenim prilozima odnosno ispravama, a koji će se obrađivati isključivo u svrhu provedbe natječajnog postupka.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37DEB">
        <w:rPr>
          <w:rFonts w:ascii="Arial" w:hAnsi="Arial" w:cs="Arial"/>
          <w:sz w:val="20"/>
          <w:szCs w:val="20"/>
        </w:rPr>
        <w:t xml:space="preserve">Objavljeno: </w:t>
      </w:r>
    </w:p>
    <w:p w14:paraId="1B9C3D5A" w14:textId="77777777" w:rsidR="00237DEB" w:rsidRDefault="00237DEB" w:rsidP="00237DE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Hrvatski zavod za zapošljavanje </w:t>
      </w:r>
    </w:p>
    <w:p w14:paraId="25988741" w14:textId="77777777" w:rsidR="00237DEB" w:rsidRDefault="00237DEB" w:rsidP="00237DE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 stranica škole </w:t>
      </w:r>
    </w:p>
    <w:p w14:paraId="3BC5CCF3" w14:textId="77777777" w:rsidR="00237DEB" w:rsidRDefault="00237DEB" w:rsidP="00237DE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Oglasna ploća škole </w:t>
      </w:r>
    </w:p>
    <w:p w14:paraId="55BFDD66" w14:textId="77777777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</w:p>
    <w:p w14:paraId="5B2BCF4E" w14:textId="3BE620DA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112-01/25-</w:t>
      </w:r>
      <w:r w:rsidR="0025367C">
        <w:rPr>
          <w:rFonts w:ascii="Arial" w:hAnsi="Arial" w:cs="Arial"/>
          <w:sz w:val="20"/>
          <w:szCs w:val="20"/>
        </w:rPr>
        <w:t>05/14</w:t>
      </w:r>
    </w:p>
    <w:p w14:paraId="5DDFB4CD" w14:textId="60F486C4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URBROJ: </w:t>
      </w:r>
      <w:r w:rsidR="0025367C">
        <w:rPr>
          <w:rFonts w:ascii="Arial" w:hAnsi="Arial" w:cs="Arial"/>
          <w:sz w:val="20"/>
          <w:szCs w:val="20"/>
        </w:rPr>
        <w:t>2123-28-01-25-10</w:t>
      </w:r>
    </w:p>
    <w:p w14:paraId="5537E6A8" w14:textId="77777777" w:rsidR="00237DEB" w:rsidRDefault="00237DEB" w:rsidP="00237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Trnovitički Popovac, 9.01.2025 </w:t>
      </w:r>
      <w:proofErr w:type="gramStart"/>
      <w:r>
        <w:rPr>
          <w:rFonts w:ascii="Arial" w:hAnsi="Arial" w:cs="Arial"/>
          <w:sz w:val="20"/>
          <w:szCs w:val="20"/>
        </w:rPr>
        <w:t>god</w:t>
      </w:r>
      <w:proofErr w:type="gramEnd"/>
      <w:r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</w:t>
      </w:r>
    </w:p>
    <w:p w14:paraId="3F0D0FA7" w14:textId="6811F876" w:rsidR="00713086" w:rsidRDefault="00237DEB" w:rsidP="00237D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Ravnatelj: </w:t>
      </w:r>
      <w:r w:rsidR="003401B9" w:rsidRPr="00237DEB">
        <w:rPr>
          <w:rFonts w:ascii="Arial" w:hAnsi="Arial" w:cs="Arial"/>
          <w:sz w:val="20"/>
          <w:szCs w:val="20"/>
        </w:rPr>
        <w:t> </w:t>
      </w:r>
    </w:p>
    <w:p w14:paraId="7B0D69E1" w14:textId="3366913F" w:rsidR="00237DEB" w:rsidRDefault="00237DEB" w:rsidP="00237D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Mustafa Bećirspahić,</w:t>
      </w:r>
    </w:p>
    <w:p w14:paraId="01A210FA" w14:textId="484150C2" w:rsidR="00237DEB" w:rsidRPr="00237DEB" w:rsidRDefault="00237DEB" w:rsidP="00237D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mag.prim.educ.</w:t>
      </w:r>
    </w:p>
    <w:sectPr w:rsidR="00237DEB" w:rsidRPr="00237DEB" w:rsidSect="0034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4E06"/>
    <w:multiLevelType w:val="hybridMultilevel"/>
    <w:tmpl w:val="3FD89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284"/>
    <w:multiLevelType w:val="multilevel"/>
    <w:tmpl w:val="5B9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92CB3"/>
    <w:multiLevelType w:val="multilevel"/>
    <w:tmpl w:val="68D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D74B7"/>
    <w:multiLevelType w:val="multilevel"/>
    <w:tmpl w:val="BE1E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43407"/>
    <w:multiLevelType w:val="multilevel"/>
    <w:tmpl w:val="656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240260">
    <w:abstractNumId w:val="1"/>
  </w:num>
  <w:num w:numId="2" w16cid:durableId="441456423">
    <w:abstractNumId w:val="2"/>
  </w:num>
  <w:num w:numId="3" w16cid:durableId="1555897187">
    <w:abstractNumId w:val="3"/>
  </w:num>
  <w:num w:numId="4" w16cid:durableId="1320764374">
    <w:abstractNumId w:val="4"/>
  </w:num>
  <w:num w:numId="5" w16cid:durableId="127710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B9"/>
    <w:rsid w:val="001B0F7F"/>
    <w:rsid w:val="002375EA"/>
    <w:rsid w:val="00237DEB"/>
    <w:rsid w:val="0025367C"/>
    <w:rsid w:val="003401B9"/>
    <w:rsid w:val="00425E06"/>
    <w:rsid w:val="00713086"/>
    <w:rsid w:val="007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026"/>
  <w15:chartTrackingRefBased/>
  <w15:docId w15:val="{130F5FF9-E128-466E-A9D8-3C20D96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4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0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0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0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0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01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01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01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01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01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01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0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01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01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01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01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01B9"/>
    <w:rPr>
      <w:b/>
      <w:bCs/>
      <w:smallCaps/>
      <w:color w:val="0F4761" w:themeColor="accent1" w:themeShade="BF"/>
      <w:spacing w:val="5"/>
    </w:rPr>
  </w:style>
  <w:style w:type="character" w:customStyle="1" w:styleId="title1">
    <w:name w:val="title1"/>
    <w:rsid w:val="003401B9"/>
    <w:rPr>
      <w:b/>
      <w:bCs/>
      <w:vanish w:val="0"/>
      <w:webHidden w:val="0"/>
      <w:sz w:val="28"/>
      <w:szCs w:val="28"/>
      <w:specVanish w:val="0"/>
    </w:rPr>
  </w:style>
  <w:style w:type="character" w:styleId="Naglaeno">
    <w:name w:val="Strong"/>
    <w:uiPriority w:val="22"/>
    <w:qFormat/>
    <w:rsid w:val="003401B9"/>
    <w:rPr>
      <w:b/>
      <w:bCs/>
    </w:rPr>
  </w:style>
  <w:style w:type="character" w:styleId="Hiperveza">
    <w:name w:val="Hyperlink"/>
    <w:uiPriority w:val="99"/>
    <w:semiHidden/>
    <w:unhideWhenUsed/>
    <w:rsid w:val="00340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noviticki-popovac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trnoviticki-popovac.skole.hr/natjecaj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trnoviticki-pop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2025-01-09T08:29:00Z</dcterms:created>
  <dcterms:modified xsi:type="dcterms:W3CDTF">2025-01-09T09:27:00Z</dcterms:modified>
</cp:coreProperties>
</file>